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CC44C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CC44C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C14C6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4 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C14C64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Calibri" w:hAnsi="Calibri" w:cs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962366">
              <w:rPr>
                <w:rFonts w:ascii="TH SarabunPSK" w:hAnsi="TH SarabunPSK" w:cs="TH SarabunPSK"/>
                <w:b/>
                <w:bCs/>
                <w:color w:val="000000"/>
                <w:spacing w:val="-8"/>
                <w:sz w:val="30"/>
                <w:szCs w:val="30"/>
                <w:cs/>
              </w:rPr>
              <w:t>การวิเคราะห์การผลิตกำลังคนรายสาขาของสถาบันอุดมศึกษา (</w:t>
            </w:r>
            <w:r w:rsidRPr="00962366">
              <w:rPr>
                <w:rFonts w:ascii="TH SarabunPSK" w:hAnsi="TH SarabunPSK" w:cs="TH SarabunPSK"/>
                <w:b/>
                <w:bCs/>
                <w:color w:val="000000"/>
                <w:spacing w:val="-8"/>
                <w:sz w:val="30"/>
                <w:szCs w:val="30"/>
              </w:rPr>
              <w:t>Supply Side</w:t>
            </w:r>
            <w:r w:rsidRPr="00962366">
              <w:rPr>
                <w:rFonts w:ascii="TH SarabunPSK" w:hAnsi="TH SarabunPSK" w:cs="TH SarabunPSK"/>
                <w:b/>
                <w:bCs/>
                <w:color w:val="000000"/>
                <w:spacing w:val="-8"/>
                <w:sz w:val="30"/>
                <w:szCs w:val="30"/>
                <w:cs/>
              </w:rPr>
              <w:t>) เพื่อให้สอดคล้องกับ</w:t>
            </w:r>
          </w:p>
          <w:p w:rsidR="00C14C64" w:rsidRPr="006C7B37" w:rsidRDefault="00C14C64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Calibri" w:hAnsi="Calibri" w:cs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96236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ความต้องการกำลังคนของประเทศ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C14C64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14C64" w:rsidRPr="00875782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นางสาวอรชร เสาเวียง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C14C64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</w:t>
            </w:r>
            <w:r w:rsidRPr="00875782">
              <w:rPr>
                <w:rFonts w:ascii="TH SarabunPSK" w:hAnsi="TH SarabunPSK" w:cs="TH SarabunPSK" w:hint="cs"/>
                <w:sz w:val="30"/>
                <w:szCs w:val="30"/>
                <w:cs/>
              </w:rPr>
              <w:t>5591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6D44BF" w:rsidRDefault="002F054A" w:rsidP="00C14C64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C14C64" w:rsidRPr="00875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นางวันเพ็ญ </w:t>
            </w:r>
            <w:r w:rsidR="006D44B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14C64" w:rsidRPr="00875782">
              <w:rPr>
                <w:rFonts w:ascii="TH SarabunPSK" w:hAnsi="TH SarabunPSK" w:cs="TH SarabunPSK" w:hint="cs"/>
                <w:sz w:val="30"/>
                <w:szCs w:val="30"/>
                <w:cs/>
              </w:rPr>
              <w:t>วารีดี</w:t>
            </w:r>
          </w:p>
          <w:p w:rsidR="006D44BF" w:rsidRDefault="006D44BF" w:rsidP="00C14C64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นุกูล     กลัดเงิน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  <w:p w:rsidR="006D44BF" w:rsidRDefault="006D44BF" w:rsidP="00C14C64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นายจิรภัทร  กุลบุตร</w:t>
            </w:r>
          </w:p>
          <w:p w:rsidR="006D44BF" w:rsidRDefault="006D44BF" w:rsidP="00C14C64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นายกิตติพันธ์  ลุประสงค์</w:t>
            </w:r>
          </w:p>
          <w:p w:rsidR="006D44BF" w:rsidRDefault="006D44BF" w:rsidP="00C14C64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นางสาวปาริฉัตร  พรายภู่</w:t>
            </w:r>
          </w:p>
          <w:p w:rsidR="006D44BF" w:rsidRDefault="006D44BF" w:rsidP="00C14C64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นายชัชพงศ์  รัตนาภิรมย์</w:t>
            </w:r>
          </w:p>
          <w:p w:rsidR="006C7B37" w:rsidRPr="003B7C5A" w:rsidRDefault="006D44BF" w:rsidP="006D44BF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นางสาวพรพรรณ  ขวัญกิจไมตรี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D44BF" w:rsidRDefault="00D849B7" w:rsidP="006D44BF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14C6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C14C64">
              <w:rPr>
                <w:rFonts w:ascii="TH SarabunPSK" w:hAnsi="TH SarabunPSK" w:cs="TH SarabunPSK" w:hint="cs"/>
                <w:sz w:val="30"/>
                <w:szCs w:val="30"/>
                <w:cs/>
              </w:rPr>
              <w:t>0-2039-</w:t>
            </w:r>
            <w:r w:rsidR="00C14C64" w:rsidRPr="00875782">
              <w:rPr>
                <w:rFonts w:ascii="TH SarabunPSK" w:hAnsi="TH SarabunPSK" w:cs="TH SarabunPSK" w:hint="cs"/>
                <w:sz w:val="30"/>
                <w:szCs w:val="30"/>
                <w:cs/>
              </w:rPr>
              <w:t>5592</w:t>
            </w:r>
          </w:p>
          <w:p w:rsidR="006D44BF" w:rsidRDefault="006D44BF" w:rsidP="006D44BF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</w:t>
            </w:r>
            <w:r w:rsidRPr="00875782">
              <w:rPr>
                <w:rFonts w:ascii="TH SarabunPSK" w:hAnsi="TH SarabunPSK" w:cs="TH SarabunPSK" w:hint="cs"/>
                <w:sz w:val="30"/>
                <w:szCs w:val="30"/>
                <w:cs/>
              </w:rPr>
              <w:t>5592</w:t>
            </w:r>
          </w:p>
          <w:p w:rsidR="006D44BF" w:rsidRDefault="006D44BF" w:rsidP="006D44BF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</w:t>
            </w:r>
            <w:r w:rsidRPr="00875782">
              <w:rPr>
                <w:rFonts w:ascii="TH SarabunPSK" w:hAnsi="TH SarabunPSK" w:cs="TH SarabunPSK" w:hint="cs"/>
                <w:sz w:val="30"/>
                <w:szCs w:val="30"/>
                <w:cs/>
              </w:rPr>
              <w:t>5591</w:t>
            </w:r>
          </w:p>
          <w:p w:rsidR="006D44BF" w:rsidRDefault="006D44BF" w:rsidP="006D44BF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</w:t>
            </w:r>
            <w:r w:rsidRPr="00875782">
              <w:rPr>
                <w:rFonts w:ascii="TH SarabunPSK" w:hAnsi="TH SarabunPSK" w:cs="TH SarabunPSK" w:hint="cs"/>
                <w:sz w:val="30"/>
                <w:szCs w:val="30"/>
                <w:cs/>
              </w:rPr>
              <w:t>5591</w:t>
            </w:r>
          </w:p>
          <w:p w:rsidR="006D44BF" w:rsidRDefault="006D44BF" w:rsidP="006D44BF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</w:t>
            </w:r>
            <w:r w:rsidRPr="00875782">
              <w:rPr>
                <w:rFonts w:ascii="TH SarabunPSK" w:hAnsi="TH SarabunPSK" w:cs="TH SarabunPSK" w:hint="cs"/>
                <w:sz w:val="30"/>
                <w:szCs w:val="30"/>
                <w:cs/>
              </w:rPr>
              <w:t>5592</w:t>
            </w:r>
          </w:p>
          <w:p w:rsidR="006D44BF" w:rsidRDefault="006D44BF" w:rsidP="006D44BF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</w:t>
            </w:r>
            <w:r w:rsidRPr="00875782">
              <w:rPr>
                <w:rFonts w:ascii="TH SarabunPSK" w:hAnsi="TH SarabunPSK" w:cs="TH SarabunPSK" w:hint="cs"/>
                <w:sz w:val="30"/>
                <w:szCs w:val="30"/>
                <w:cs/>
              </w:rPr>
              <w:t>5592</w:t>
            </w:r>
          </w:p>
          <w:p w:rsidR="006D44BF" w:rsidRPr="00C14C64" w:rsidRDefault="006D44BF" w:rsidP="006D44BF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</w:t>
            </w:r>
            <w:r w:rsidRPr="00875782">
              <w:rPr>
                <w:rFonts w:ascii="TH SarabunPSK" w:hAnsi="TH SarabunPSK" w:cs="TH SarabunPSK" w:hint="cs"/>
                <w:sz w:val="30"/>
                <w:szCs w:val="30"/>
                <w:cs/>
              </w:rPr>
              <w:t>5591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C14C6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C14C64" w:rsidRDefault="006C7B37" w:rsidP="00A91C9C">
            <w:pPr>
              <w:tabs>
                <w:tab w:val="left" w:pos="1134"/>
              </w:tabs>
              <w:spacing w:before="120" w:after="120"/>
              <w:jc w:val="thaiDistribute"/>
              <w:rPr>
                <w:rFonts w:ascii="TH SarabunIT๙" w:hAnsi="TH SarabunIT๙" w:cs="TH SarabunIT๙"/>
                <w:spacing w:val="-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C14C64">
              <w:rPr>
                <w:rFonts w:ascii="TH SarabunIT๙" w:hAnsi="TH SarabunIT๙" w:cs="TH SarabunIT๙" w:hint="cs"/>
                <w:spacing w:val="-2"/>
                <w:sz w:val="30"/>
                <w:szCs w:val="30"/>
                <w:cs/>
              </w:rPr>
              <w:t>รัฐบาลได้</w:t>
            </w:r>
            <w:r w:rsidR="00C14C64" w:rsidRPr="0012335E">
              <w:rPr>
                <w:rFonts w:ascii="TH SarabunIT๙" w:hAnsi="TH SarabunIT๙" w:cs="TH SarabunIT๙"/>
                <w:spacing w:val="-2"/>
                <w:sz w:val="30"/>
                <w:szCs w:val="30"/>
                <w:cs/>
              </w:rPr>
              <w:t>จัดทำ</w:t>
            </w:r>
            <w:r w:rsidR="00C14C64">
              <w:rPr>
                <w:rFonts w:ascii="TH SarabunIT๙" w:hAnsi="TH SarabunIT๙" w:cs="TH SarabunIT๙" w:hint="cs"/>
                <w:spacing w:val="-2"/>
                <w:sz w:val="30"/>
                <w:szCs w:val="30"/>
                <w:cs/>
              </w:rPr>
              <w:t>ยุทธศาสตร์ชาติ ระยะ 20 ปี (พ.ศ. 2561-2580) เพื่อเป็นเป้าหมายการพัฒนาประเทศอย่างยั่งยืน รวมทั้งเป็นกรอบในการจัดทำแผนต่าง ๆ ให้สอดคล้องและบูรณาการกัน เพื่อให้เกิดพลังผลักดันไปสู่เป้าหมาย ยุทธศาสตร์ชาติฯ จึงได้กำหนดแนวทางการพัฒนาและสร้างมูลค่าเพิ่มแก่ภาคการเกษตร อุตสาหกรรม บริการและการท่องเที่ยวของประเทศ โดยมีอุตสาหกรรมและบริการแห่งอนาคตเป็นกลไกขับเคลื่อนประเทศให้มีขีดความสามารถในการแข่งขันสูงขึ้น</w:t>
            </w:r>
          </w:p>
          <w:p w:rsidR="00E379B3" w:rsidRPr="00C14C64" w:rsidRDefault="00C14C64" w:rsidP="00A91C9C">
            <w:pPr>
              <w:tabs>
                <w:tab w:val="left" w:pos="1134"/>
              </w:tabs>
              <w:spacing w:before="120" w:after="120"/>
              <w:jc w:val="thaiDistribute"/>
              <w:rPr>
                <w:rFonts w:ascii="TH SarabunIT๙" w:hAnsi="TH SarabunIT๙" w:cs="TH SarabunIT๙"/>
                <w:spacing w:val="-2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pacing w:val="-2"/>
                <w:sz w:val="30"/>
                <w:szCs w:val="30"/>
                <w:cs/>
              </w:rPr>
              <w:t xml:space="preserve">                 </w:t>
            </w:r>
            <w:r w:rsidR="00A91C9C">
              <w:rPr>
                <w:rFonts w:ascii="TH SarabunIT๙" w:hAnsi="TH SarabunIT๙" w:cs="TH SarabunIT๙" w:hint="cs"/>
                <w:spacing w:val="-2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2"/>
                <w:sz w:val="30"/>
                <w:szCs w:val="30"/>
                <w:cs/>
              </w:rPr>
              <w:t>สำนักนโยบายและแผนการ</w:t>
            </w:r>
            <w:r w:rsidRPr="0012335E">
              <w:rPr>
                <w:rFonts w:ascii="TH SarabunIT๙" w:hAnsi="TH SarabunIT๙" w:cs="TH SarabunIT๙"/>
                <w:spacing w:val="-2"/>
                <w:sz w:val="30"/>
                <w:szCs w:val="30"/>
                <w:cs/>
              </w:rPr>
              <w:t>อุดมศึกษา</w:t>
            </w:r>
            <w:r>
              <w:rPr>
                <w:rFonts w:ascii="TH SarabunIT๙" w:hAnsi="TH SarabunIT๙" w:cs="TH SarabunIT๙" w:hint="cs"/>
                <w:spacing w:val="-2"/>
                <w:sz w:val="30"/>
                <w:szCs w:val="30"/>
                <w:cs/>
              </w:rPr>
              <w:t xml:space="preserve"> มีภารกิจสำคัญในการจัดทำแผนการผลิตบัณฑิตและพัฒนากำลังคนระดับอุดมศึกษาให้สอดคล้องกับความต้องการของประเทศ รองรับยุทธศาสตร์ชาติดังกล่าว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และ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แผนของ</w:t>
            </w:r>
            <w:r w:rsidRPr="0012335E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หน่วยงานต่าง ๆ ที่เกี่ยวข้อง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ปัจจุบันถึงแม้ไม่มีหน่วยงานใดเป็นเจ้าภาพในการศึกษาความต้องการกำลังคน เพื่อใช้วางแผนการผลิตและพัฒนากำลังคนของประเทศ เนื่องจากเป็นการยากที่จะคาดการณ์ความต้</w:t>
            </w:r>
            <w:r w:rsidR="00A91C9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องการกำลังคนจริงในอนาคตซึ่งมีการ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เปลี่ยนแปลงอยู่ตลอดเวลา แต่ในฐานะที่สำนักนโยบายและแผนการอุดมศึกษาเป็นหน่วยงานที่มีภารกิจข้างต้น จึงต้องศึกษา วิเคราะห์กำลังการผลิตบัณฑิตของสถาบันอุดมศึกษา (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Supply Side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) เพื่อให้สถาบันอุดมศึกษาสามารถนำไปใช้ประโยชน์ในการวางแผนการผลิตกำลังคน รวมทั้งเป็นข้อมูลประกอบการตัดสินใจของผู้บริหาร ตลอดจนเป็นตัวชี้วัด</w:t>
            </w:r>
            <w:r w:rsidR="00A91C9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   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แสดงให้เห็นถึงผลสำเร็จหรือความล้มเหลวของการผลิตบัณฑิตที่ไม่ตรงกับความต้องการกำลังคนทั้งเชิงปริมาณ</w:t>
            </w:r>
            <w:r w:rsidR="00A91C9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   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และคุณภาพ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37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56"/>
              <w:gridCol w:w="6920"/>
            </w:tblGrid>
            <w:tr w:rsidR="00A155E3" w:rsidRPr="003B7C5A" w:rsidTr="006D5BC7">
              <w:trPr>
                <w:trHeight w:val="454"/>
                <w:jc w:val="center"/>
              </w:trPr>
              <w:tc>
                <w:tcPr>
                  <w:tcW w:w="1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6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6D5BC7">
              <w:trPr>
                <w:trHeight w:val="283"/>
                <w:jc w:val="center"/>
              </w:trPr>
              <w:tc>
                <w:tcPr>
                  <w:tcW w:w="1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6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A91C9C" w:rsidRDefault="00C14C64" w:rsidP="00A91C9C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A91C9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การศึกษา วิเคราะห์ข้อมูลที่เกี่ยวกับนโยบาย/ยุทธศาสตร์ที่เกี่ยวกับความต้องการ</w:t>
                  </w:r>
                  <w:r w:rsidR="00A91C9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          </w:t>
                  </w:r>
                  <w:r w:rsidRPr="00A91C9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การผลิตและพัฒนากำลังคนของประเทศ </w:t>
                  </w:r>
                  <w:r w:rsidRPr="00A91C9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</w:p>
              </w:tc>
            </w:tr>
            <w:tr w:rsidR="00A155E3" w:rsidRPr="003B7C5A" w:rsidTr="006D5BC7">
              <w:trPr>
                <w:trHeight w:val="283"/>
                <w:jc w:val="center"/>
              </w:trPr>
              <w:tc>
                <w:tcPr>
                  <w:tcW w:w="1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6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A91C9C" w:rsidRDefault="00C14C64" w:rsidP="00A91C9C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91C9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การศึกษา วิเคราะห์ผลการรับนักศึกษา ที่เข้าสู่สถาบันอุดมศึกษาตามระบบการคัดเลือกบุคคลเข้าศึกษาในสถาบันอุดมศึกษา (</w:t>
                  </w:r>
                  <w:r w:rsidRPr="00A91C9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>TCAS</w:t>
                  </w:r>
                  <w:r w:rsidRPr="00A91C9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  <w:tr w:rsidR="00C14C64" w:rsidRPr="003B7C5A" w:rsidTr="006D5BC7">
              <w:trPr>
                <w:trHeight w:val="283"/>
                <w:jc w:val="center"/>
              </w:trPr>
              <w:tc>
                <w:tcPr>
                  <w:tcW w:w="1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4C64" w:rsidRPr="00F108FD" w:rsidRDefault="00C14C64" w:rsidP="00C14C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6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4C64" w:rsidRPr="00A91C9C" w:rsidRDefault="00C14C64" w:rsidP="00A91C9C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91C9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การศึกษา วิเคราะห์ รวบรวม ประมวลผล การผลิตกำลังคนรายสาขาวิชาของ</w:t>
                  </w:r>
                  <w:r w:rsidRPr="00A91C9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สถาบันอุดมศึกษา                   </w:t>
                  </w:r>
                </w:p>
              </w:tc>
            </w:tr>
            <w:tr w:rsidR="00C14C64" w:rsidRPr="003B7C5A" w:rsidTr="006D5BC7">
              <w:trPr>
                <w:trHeight w:val="283"/>
                <w:jc w:val="center"/>
              </w:trPr>
              <w:tc>
                <w:tcPr>
                  <w:tcW w:w="1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4C64" w:rsidRPr="00F108FD" w:rsidRDefault="00C14C64" w:rsidP="00C14C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6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4C64" w:rsidRPr="00A91C9C" w:rsidRDefault="00C14C64" w:rsidP="00A91C9C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91C9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การจัดทำบทวิเคราะห์การผลิตกำลังคนรายสาขาวิชา (</w:t>
                  </w:r>
                  <w:r w:rsidRPr="00A91C9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>Supply Side</w:t>
                  </w:r>
                  <w:r w:rsidRPr="00A91C9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) </w:t>
                  </w:r>
                  <w:r w:rsidR="00A91C9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                               </w:t>
                  </w:r>
                  <w:r w:rsidRPr="00A91C9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ของสถาบันอุดมศึกษา</w:t>
                  </w:r>
                </w:p>
              </w:tc>
            </w:tr>
            <w:tr w:rsidR="00C14C64" w:rsidRPr="003B7C5A" w:rsidTr="006D5BC7">
              <w:trPr>
                <w:trHeight w:val="283"/>
                <w:jc w:val="center"/>
              </w:trPr>
              <w:tc>
                <w:tcPr>
                  <w:tcW w:w="1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4C64" w:rsidRPr="00F108FD" w:rsidRDefault="00C14C64" w:rsidP="00C14C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6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4C64" w:rsidRPr="00A91C9C" w:rsidRDefault="00C14C64" w:rsidP="00A91C9C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91C9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การนำบทวิเคราะห์เสนอคณะอนุกรรมการด้านนโยบายและแผน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23"/>
              <w:gridCol w:w="1134"/>
              <w:gridCol w:w="1417"/>
              <w:gridCol w:w="1418"/>
              <w:gridCol w:w="1261"/>
            </w:tblGrid>
            <w:tr w:rsidR="002F054A" w:rsidRPr="003B7C5A" w:rsidTr="006D5BC7">
              <w:trPr>
                <w:trHeight w:val="902"/>
                <w:jc w:val="center"/>
              </w:trPr>
              <w:tc>
                <w:tcPr>
                  <w:tcW w:w="402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1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D0BB6" w:rsidRPr="003B7C5A" w:rsidTr="006D5BC7">
              <w:trPr>
                <w:trHeight w:val="856"/>
                <w:jc w:val="center"/>
              </w:trPr>
              <w:tc>
                <w:tcPr>
                  <w:tcW w:w="4023" w:type="dxa"/>
                  <w:vAlign w:val="center"/>
                </w:tcPr>
                <w:p w:rsidR="004D0BB6" w:rsidRPr="00945184" w:rsidRDefault="004D0BB6" w:rsidP="004D0BB6">
                  <w:pPr>
                    <w:spacing w:before="100" w:beforeAutospacing="1" w:after="100" w:afterAutospacing="1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45184">
                    <w:rPr>
                      <w:rFonts w:ascii="TH SarabunPSK" w:hAnsi="TH SarabunPSK" w:cs="TH SarabunPSK"/>
                      <w:color w:val="000000"/>
                      <w:spacing w:val="-12"/>
                      <w:sz w:val="30"/>
                      <w:szCs w:val="30"/>
                      <w:cs/>
                    </w:rPr>
                    <w:t>การวิเคราะห์การผลิตกำลังคนรายสาขาของสถาบันอุดมศึกษา (</w:t>
                  </w:r>
                  <w:r w:rsidRPr="00945184">
                    <w:rPr>
                      <w:rFonts w:ascii="TH SarabunPSK" w:hAnsi="TH SarabunPSK" w:cs="TH SarabunPSK"/>
                      <w:color w:val="000000"/>
                      <w:spacing w:val="-12"/>
                      <w:sz w:val="30"/>
                      <w:szCs w:val="30"/>
                    </w:rPr>
                    <w:t>Supply Side</w:t>
                  </w:r>
                  <w:r w:rsidRPr="00945184">
                    <w:rPr>
                      <w:rFonts w:ascii="TH SarabunPSK" w:hAnsi="TH SarabunPSK" w:cs="TH SarabunPSK"/>
                      <w:color w:val="000000"/>
                      <w:spacing w:val="-12"/>
                      <w:sz w:val="30"/>
                      <w:szCs w:val="30"/>
                      <w:cs/>
                    </w:rPr>
                    <w:t>) เพื่อให้สอดคล้องกับความต้องการกำลังคนของประเทศ</w:t>
                  </w:r>
                </w:p>
              </w:tc>
              <w:tc>
                <w:tcPr>
                  <w:tcW w:w="1134" w:type="dxa"/>
                </w:tcPr>
                <w:p w:rsidR="004D0BB6" w:rsidRPr="006D5BC7" w:rsidRDefault="004D0BB6" w:rsidP="004D0BB6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6D5B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6D5BC7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</w:p>
                <w:p w:rsidR="004D0BB6" w:rsidRPr="006D5BC7" w:rsidRDefault="004D0BB6" w:rsidP="004D0BB6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6D5BC7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6.25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326C" w:rsidRDefault="00F84459" w:rsidP="0008062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</w:p>
                <w:p w:rsidR="004D0BB6" w:rsidRDefault="0008062E" w:rsidP="0008062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B6" w:rsidRDefault="0008062E" w:rsidP="004D0BB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B6" w:rsidRDefault="0008062E" w:rsidP="004D0BB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0.0625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861ED1" w:rsidRDefault="00D37A29" w:rsidP="00861ED1">
            <w:pPr>
              <w:pStyle w:val="ListParagraph"/>
              <w:numPr>
                <w:ilvl w:val="0"/>
                <w:numId w:val="9"/>
              </w:numPr>
              <w:tabs>
                <w:tab w:val="left" w:pos="878"/>
                <w:tab w:val="left" w:pos="1193"/>
              </w:tabs>
              <w:ind w:left="0" w:firstLine="119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มีการมอบหมายงานและวางแผนการทำงานร่วมกันของบุคลากร</w:t>
            </w:r>
            <w:r w:rsidR="00A91C9C">
              <w:rPr>
                <w:rFonts w:ascii="TH SarabunPSK" w:hAnsi="TH SarabunPSK" w:cs="TH SarabunPSK" w:hint="cs"/>
                <w:sz w:val="30"/>
                <w:szCs w:val="30"/>
                <w:cs/>
              </w:rPr>
              <w:t>ภายในกลุ่มงาน</w:t>
            </w:r>
            <w:r w:rsidR="00861ED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0A5220" w:rsidRPr="00D37A29" w:rsidRDefault="00D37A29" w:rsidP="00D37A29">
            <w:pPr>
              <w:pStyle w:val="ListParagraph"/>
              <w:numPr>
                <w:ilvl w:val="0"/>
                <w:numId w:val="9"/>
              </w:numPr>
              <w:tabs>
                <w:tab w:val="left" w:pos="878"/>
                <w:tab w:val="left" w:pos="1098"/>
                <w:tab w:val="left" w:pos="1473"/>
                <w:tab w:val="left" w:pos="1622"/>
              </w:tabs>
              <w:ind w:left="0" w:firstLine="119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ศึกษา</w:t>
            </w:r>
            <w:r w:rsidR="00861ED1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ิเคราะห์ข้อมูลนโยบาย/ยุทธศาสตร์/แผนที่เกี่ยวกับความต้องการผลิตและพัฒนากำลังคนระดับอุดมศึกษาของประเทศ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E96A55" w:rsidRDefault="00675C59" w:rsidP="00E96A55">
            <w:pPr>
              <w:pStyle w:val="ListParagraph"/>
              <w:numPr>
                <w:ilvl w:val="0"/>
                <w:numId w:val="8"/>
              </w:numPr>
              <w:tabs>
                <w:tab w:val="left" w:pos="630"/>
                <w:tab w:val="left" w:pos="1423"/>
              </w:tabs>
              <w:ind w:left="0" w:firstLine="119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8445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96A55">
              <w:rPr>
                <w:rFonts w:ascii="TH SarabunPSK" w:hAnsi="TH SarabunPSK" w:cs="TH SarabunPSK" w:hint="cs"/>
                <w:sz w:val="30"/>
                <w:szCs w:val="30"/>
                <w:cs/>
              </w:rPr>
              <w:t>มี</w:t>
            </w:r>
            <w:r w:rsidR="00E96A55" w:rsidRPr="00E96A55">
              <w:rPr>
                <w:rFonts w:ascii="TH SarabunPSK" w:hAnsi="TH SarabunPSK" w:cs="TH SarabunPSK"/>
                <w:sz w:val="30"/>
                <w:szCs w:val="30"/>
                <w:cs/>
              </w:rPr>
              <w:t>ระบบข้อมูลสารสนเทศ</w:t>
            </w:r>
            <w:r w:rsidR="00E96A55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การผลิตกำลังคนรายสาขาของสถาบันอุดมศึกษาเพื่อใช้งานร่วมกัน โดยมีข้อมูลที่ถูกต้อง ครบถ้วน และทันสมัย</w:t>
            </w:r>
            <w:r w:rsidR="00E96A5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675C59" w:rsidRPr="00F84459" w:rsidRDefault="00675C59" w:rsidP="00675C59">
            <w:pPr>
              <w:pStyle w:val="ListParagraph"/>
              <w:numPr>
                <w:ilvl w:val="0"/>
                <w:numId w:val="8"/>
              </w:numPr>
              <w:tabs>
                <w:tab w:val="left" w:pos="630"/>
                <w:tab w:val="left" w:pos="1423"/>
              </w:tabs>
              <w:ind w:firstLine="20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84459">
              <w:rPr>
                <w:rFonts w:ascii="TH SarabunPSK" w:hAnsi="TH SarabunPSK" w:cs="TH SarabunPSK"/>
                <w:sz w:val="30"/>
                <w:szCs w:val="30"/>
                <w:cs/>
              </w:rPr>
              <w:t>ผู้บริหารให้ความสำคัญในการกระตุ้นและติดตามผลตลอดเวลา</w:t>
            </w:r>
          </w:p>
          <w:p w:rsidR="000A5220" w:rsidRPr="00E96A55" w:rsidRDefault="00675C59" w:rsidP="00E96A55">
            <w:pPr>
              <w:pStyle w:val="ListParagraph"/>
              <w:numPr>
                <w:ilvl w:val="0"/>
                <w:numId w:val="8"/>
              </w:numPr>
              <w:tabs>
                <w:tab w:val="left" w:pos="630"/>
                <w:tab w:val="left" w:pos="1134"/>
              </w:tabs>
              <w:ind w:left="0" w:firstLine="1193"/>
              <w:jc w:val="thaiDistribute"/>
              <w:rPr>
                <w:rFonts w:ascii="TH SarabunPSK" w:hAnsi="TH SarabunPSK" w:cs="TH SarabunPSK"/>
                <w:cs/>
              </w:rPr>
            </w:pPr>
            <w:r w:rsidRPr="00E96A55">
              <w:rPr>
                <w:rFonts w:ascii="TH SarabunPSK" w:hAnsi="TH SarabunPSK" w:cs="TH SarabunPSK"/>
                <w:sz w:val="30"/>
                <w:szCs w:val="30"/>
                <w:cs/>
              </w:rPr>
              <w:t>การประชุม</w:t>
            </w:r>
            <w:r w:rsidR="00F84459" w:rsidRPr="00E96A55">
              <w:rPr>
                <w:rFonts w:ascii="TH SarabunPSK" w:hAnsi="TH SarabunPSK" w:cs="TH SarabunPSK"/>
                <w:sz w:val="30"/>
                <w:szCs w:val="30"/>
                <w:cs/>
              </w:rPr>
              <w:t>วางแผน</w:t>
            </w:r>
            <w:r w:rsidRPr="00E96A5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B608C" w:rsidRPr="00E96A5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และมอบหมายงาน </w:t>
            </w:r>
            <w:r w:rsidRPr="00E96A55">
              <w:rPr>
                <w:rFonts w:ascii="TH SarabunPSK" w:hAnsi="TH SarabunPSK" w:cs="TH SarabunPSK"/>
                <w:sz w:val="30"/>
                <w:szCs w:val="30"/>
                <w:cs/>
              </w:rPr>
              <w:t>เพื่อสื่อสาร</w:t>
            </w:r>
            <w:r w:rsidR="00D37A29" w:rsidRPr="00E96A55">
              <w:rPr>
                <w:rFonts w:ascii="TH SarabunPSK" w:hAnsi="TH SarabunPSK" w:cs="TH SarabunPSK"/>
                <w:sz w:val="30"/>
                <w:szCs w:val="30"/>
                <w:cs/>
              </w:rPr>
              <w:t>สร้างความเข้าใจ</w:t>
            </w:r>
            <w:r w:rsidR="00E96A55">
              <w:rPr>
                <w:rFonts w:ascii="TH SarabunPSK" w:hAnsi="TH SarabunPSK" w:cs="TH SarabunPSK" w:hint="cs"/>
                <w:sz w:val="30"/>
                <w:szCs w:val="30"/>
                <w:cs/>
              </w:rPr>
              <w:t>ตรงกันให้</w:t>
            </w:r>
            <w:r w:rsidR="00D37A29" w:rsidRPr="00E96A5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แก่บุคลากร </w:t>
            </w:r>
            <w:r w:rsidR="00E96A55" w:rsidRPr="00E96A55">
              <w:rPr>
                <w:rFonts w:ascii="TH SarabunPSK" w:hAnsi="TH SarabunPSK" w:cs="TH SarabunPSK"/>
                <w:sz w:val="30"/>
                <w:szCs w:val="30"/>
                <w:cs/>
              </w:rPr>
              <w:t>รวมทั้ง</w:t>
            </w:r>
            <w:r w:rsidRPr="00E96A55">
              <w:rPr>
                <w:rFonts w:ascii="TH SarabunPSK" w:hAnsi="TH SarabunPSK" w:cs="TH SarabunPSK"/>
                <w:sz w:val="30"/>
                <w:szCs w:val="30"/>
                <w:cs/>
              </w:rPr>
              <w:t>การเสริมสร้างแรงจูงใจในการปฏิบัติงานให้สัมฤทธิ์ผล</w:t>
            </w:r>
            <w:r w:rsidRPr="00E96A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E96A55">
              <w:rPr>
                <w:rFonts w:ascii="TH SarabunPSK" w:hAnsi="TH SarabunPSK" w:cs="TH SarabunPSK"/>
                <w:sz w:val="30"/>
                <w:szCs w:val="30"/>
                <w:cs/>
              </w:rPr>
              <w:t>สามารถ</w:t>
            </w:r>
            <w:r w:rsidR="00D57FD6" w:rsidRPr="00E96A55">
              <w:rPr>
                <w:rFonts w:ascii="TH SarabunPSK" w:hAnsi="TH SarabunPSK" w:cs="TH SarabunPSK"/>
                <w:sz w:val="30"/>
                <w:szCs w:val="30"/>
                <w:cs/>
              </w:rPr>
              <w:t>ส่งมอบงานภายในเวลาที่กำหนด</w:t>
            </w:r>
            <w:r w:rsidR="00E96A55" w:rsidRPr="00E96A55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675C59" w:rsidP="00675C59">
            <w:pPr>
              <w:tabs>
                <w:tab w:val="left" w:pos="1223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675C59" w:rsidP="0036129C">
            <w:pPr>
              <w:tabs>
                <w:tab w:val="left" w:pos="553"/>
                <w:tab w:val="left" w:pos="1207"/>
                <w:tab w:val="left" w:pos="1472"/>
                <w:tab w:val="left" w:pos="1622"/>
                <w:tab w:val="left" w:pos="1764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36129C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6D5BC7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58BE" w:rsidRDefault="001658BE">
      <w:r>
        <w:separator/>
      </w:r>
    </w:p>
  </w:endnote>
  <w:endnote w:type="continuationSeparator" w:id="0">
    <w:p w:rsidR="001658BE" w:rsidRDefault="00165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58BE" w:rsidRDefault="001658BE">
      <w:r>
        <w:separator/>
      </w:r>
    </w:p>
  </w:footnote>
  <w:footnote w:type="continuationSeparator" w:id="0">
    <w:p w:rsidR="001658BE" w:rsidRDefault="001658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6D5BC7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D816D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6D5BC7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D816D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1248793D"/>
    <w:multiLevelType w:val="hybridMultilevel"/>
    <w:tmpl w:val="74881D16"/>
    <w:lvl w:ilvl="0" w:tplc="9930352E">
      <w:start w:val="1"/>
      <w:numFmt w:val="decimal"/>
      <w:lvlText w:val="%1."/>
      <w:lvlJc w:val="left"/>
      <w:pPr>
        <w:ind w:left="99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7" w15:restartNumberingAfterBreak="0">
    <w:nsid w:val="71993842"/>
    <w:multiLevelType w:val="multilevel"/>
    <w:tmpl w:val="50C04794"/>
    <w:lvl w:ilvl="0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85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062E"/>
    <w:rsid w:val="00086869"/>
    <w:rsid w:val="000A1305"/>
    <w:rsid w:val="000A3286"/>
    <w:rsid w:val="000A5220"/>
    <w:rsid w:val="000A7481"/>
    <w:rsid w:val="000B608C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658BE"/>
    <w:rsid w:val="0018175B"/>
    <w:rsid w:val="00182A66"/>
    <w:rsid w:val="00185E58"/>
    <w:rsid w:val="001A1C73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4132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E5405"/>
    <w:rsid w:val="002F054A"/>
    <w:rsid w:val="002F0A94"/>
    <w:rsid w:val="00335C4D"/>
    <w:rsid w:val="003430B3"/>
    <w:rsid w:val="00344219"/>
    <w:rsid w:val="0034641C"/>
    <w:rsid w:val="00350F68"/>
    <w:rsid w:val="00356974"/>
    <w:rsid w:val="0036129C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721A9"/>
    <w:rsid w:val="00487609"/>
    <w:rsid w:val="00490606"/>
    <w:rsid w:val="004B1D7E"/>
    <w:rsid w:val="004C3B2B"/>
    <w:rsid w:val="004C573D"/>
    <w:rsid w:val="004C5E52"/>
    <w:rsid w:val="004D0BB6"/>
    <w:rsid w:val="005047DE"/>
    <w:rsid w:val="00516FD7"/>
    <w:rsid w:val="005437F6"/>
    <w:rsid w:val="00546DE3"/>
    <w:rsid w:val="0057115A"/>
    <w:rsid w:val="005725B6"/>
    <w:rsid w:val="00572DC8"/>
    <w:rsid w:val="0058298B"/>
    <w:rsid w:val="00596721"/>
    <w:rsid w:val="005B1BF3"/>
    <w:rsid w:val="005B60E0"/>
    <w:rsid w:val="005B7119"/>
    <w:rsid w:val="005C07F8"/>
    <w:rsid w:val="005C159C"/>
    <w:rsid w:val="005D7E04"/>
    <w:rsid w:val="005E1AA8"/>
    <w:rsid w:val="005F05DA"/>
    <w:rsid w:val="0060158F"/>
    <w:rsid w:val="0061749F"/>
    <w:rsid w:val="0063277A"/>
    <w:rsid w:val="00637718"/>
    <w:rsid w:val="00642568"/>
    <w:rsid w:val="0065550A"/>
    <w:rsid w:val="00675C59"/>
    <w:rsid w:val="00680463"/>
    <w:rsid w:val="00682347"/>
    <w:rsid w:val="00690952"/>
    <w:rsid w:val="006C2351"/>
    <w:rsid w:val="006C7B37"/>
    <w:rsid w:val="006D44BF"/>
    <w:rsid w:val="006D5BC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361EC"/>
    <w:rsid w:val="007415B9"/>
    <w:rsid w:val="00757110"/>
    <w:rsid w:val="007605D4"/>
    <w:rsid w:val="00764DED"/>
    <w:rsid w:val="007706C4"/>
    <w:rsid w:val="00790913"/>
    <w:rsid w:val="007A21D4"/>
    <w:rsid w:val="007A5E7D"/>
    <w:rsid w:val="007C5465"/>
    <w:rsid w:val="007E11B2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61ED1"/>
    <w:rsid w:val="00870555"/>
    <w:rsid w:val="0087746A"/>
    <w:rsid w:val="008805E9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75B5F"/>
    <w:rsid w:val="00A86C64"/>
    <w:rsid w:val="00A91C9C"/>
    <w:rsid w:val="00A952C0"/>
    <w:rsid w:val="00AB4406"/>
    <w:rsid w:val="00AB6FBE"/>
    <w:rsid w:val="00AB78EA"/>
    <w:rsid w:val="00AC2F65"/>
    <w:rsid w:val="00AD30D3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26C"/>
    <w:rsid w:val="00B834C3"/>
    <w:rsid w:val="00BA1A21"/>
    <w:rsid w:val="00BB2E91"/>
    <w:rsid w:val="00BC4597"/>
    <w:rsid w:val="00BC5E9D"/>
    <w:rsid w:val="00BC746C"/>
    <w:rsid w:val="00BE5BAA"/>
    <w:rsid w:val="00C05ABF"/>
    <w:rsid w:val="00C06017"/>
    <w:rsid w:val="00C14C64"/>
    <w:rsid w:val="00C40A96"/>
    <w:rsid w:val="00C6134E"/>
    <w:rsid w:val="00C67D71"/>
    <w:rsid w:val="00C7581B"/>
    <w:rsid w:val="00CC44C2"/>
    <w:rsid w:val="00CE50B1"/>
    <w:rsid w:val="00CF0196"/>
    <w:rsid w:val="00CF3A4A"/>
    <w:rsid w:val="00CF45AF"/>
    <w:rsid w:val="00D134A9"/>
    <w:rsid w:val="00D26B5D"/>
    <w:rsid w:val="00D37A29"/>
    <w:rsid w:val="00D43F4A"/>
    <w:rsid w:val="00D45272"/>
    <w:rsid w:val="00D45D22"/>
    <w:rsid w:val="00D553D4"/>
    <w:rsid w:val="00D57FD6"/>
    <w:rsid w:val="00D6022A"/>
    <w:rsid w:val="00D63723"/>
    <w:rsid w:val="00D816DE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96A55"/>
    <w:rsid w:val="00EC4F92"/>
    <w:rsid w:val="00EF441F"/>
    <w:rsid w:val="00EF49EB"/>
    <w:rsid w:val="00EF594D"/>
    <w:rsid w:val="00EF6990"/>
    <w:rsid w:val="00EF751B"/>
    <w:rsid w:val="00F04C1B"/>
    <w:rsid w:val="00F06FE3"/>
    <w:rsid w:val="00F1013C"/>
    <w:rsid w:val="00F27EE1"/>
    <w:rsid w:val="00F5167C"/>
    <w:rsid w:val="00F52E7F"/>
    <w:rsid w:val="00F73062"/>
    <w:rsid w:val="00F7458E"/>
    <w:rsid w:val="00F77139"/>
    <w:rsid w:val="00F777A5"/>
    <w:rsid w:val="00F800B7"/>
    <w:rsid w:val="00F84459"/>
    <w:rsid w:val="00FB168E"/>
    <w:rsid w:val="00FB2183"/>
    <w:rsid w:val="00FC1974"/>
    <w:rsid w:val="00FC7650"/>
    <w:rsid w:val="00FD5F32"/>
    <w:rsid w:val="00FD7CCB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2F4531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91693-E89A-4EA4-BDF0-71F4CB499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0</TotalTime>
  <Pages>2</Pages>
  <Words>519</Words>
  <Characters>2964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5</cp:revision>
  <cp:lastPrinted>2019-05-22T04:17:00Z</cp:lastPrinted>
  <dcterms:created xsi:type="dcterms:W3CDTF">2019-05-16T09:24:00Z</dcterms:created>
  <dcterms:modified xsi:type="dcterms:W3CDTF">2019-06-13T07:47:00Z</dcterms:modified>
</cp:coreProperties>
</file>